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C1244" w14:textId="77777777" w:rsidR="005F700A" w:rsidRPr="005F700A" w:rsidRDefault="005F700A" w:rsidP="005F70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Hlk177630487"/>
      <w:bookmarkEnd w:id="0"/>
      <w:r w:rsidRPr="005F70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ПРИГЛАШЕНИЕ К УЧАСТИЮ В ПРОЦЕДУРЕ</w:t>
      </w:r>
    </w:p>
    <w:p w14:paraId="4291AF25" w14:textId="08202E86" w:rsidR="005F700A" w:rsidRPr="0027707F" w:rsidRDefault="00FC6C9B" w:rsidP="005F70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5F700A" w:rsidRPr="005F70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формления конкурентного листа по </w:t>
      </w:r>
      <w:r w:rsidR="002454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закупке </w:t>
      </w:r>
      <w:r w:rsidR="00277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углекислот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1528"/>
        <w:gridCol w:w="598"/>
        <w:gridCol w:w="539"/>
        <w:gridCol w:w="2551"/>
        <w:gridCol w:w="2552"/>
        <w:gridCol w:w="1418"/>
      </w:tblGrid>
      <w:tr w:rsidR="005F700A" w:rsidRPr="005F700A" w14:paraId="0EA49BFB" w14:textId="77777777" w:rsidTr="000C4B16">
        <w:trPr>
          <w:trHeight w:val="164"/>
        </w:trPr>
        <w:tc>
          <w:tcPr>
            <w:tcW w:w="9923" w:type="dxa"/>
            <w:gridSpan w:val="7"/>
          </w:tcPr>
          <w:p w14:paraId="69F8F38F" w14:textId="77777777" w:rsidR="005F700A" w:rsidRPr="005F700A" w:rsidRDefault="005F700A" w:rsidP="005F700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Сведения о заказчике</w:t>
            </w:r>
          </w:p>
        </w:tc>
      </w:tr>
      <w:tr w:rsidR="005F700A" w:rsidRPr="005F700A" w14:paraId="1BE6F93C" w14:textId="77777777" w:rsidTr="00977BED">
        <w:trPr>
          <w:trHeight w:val="112"/>
        </w:trPr>
        <w:tc>
          <w:tcPr>
            <w:tcW w:w="2863" w:type="dxa"/>
            <w:gridSpan w:val="3"/>
          </w:tcPr>
          <w:p w14:paraId="5C00964B" w14:textId="77777777" w:rsidR="005F700A" w:rsidRPr="005F700A" w:rsidRDefault="005F700A" w:rsidP="005F7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7060" w:type="dxa"/>
            <w:gridSpan w:val="4"/>
          </w:tcPr>
          <w:p w14:paraId="1D92983C" w14:textId="77777777" w:rsidR="005F700A" w:rsidRPr="005F700A" w:rsidRDefault="005F700A" w:rsidP="005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«Беларуськалий»</w:t>
            </w:r>
          </w:p>
        </w:tc>
      </w:tr>
      <w:tr w:rsidR="005F700A" w:rsidRPr="005F700A" w14:paraId="2F471C72" w14:textId="77777777" w:rsidTr="00977BED">
        <w:trPr>
          <w:trHeight w:val="112"/>
        </w:trPr>
        <w:tc>
          <w:tcPr>
            <w:tcW w:w="2863" w:type="dxa"/>
            <w:gridSpan w:val="3"/>
          </w:tcPr>
          <w:p w14:paraId="06F4388F" w14:textId="77777777" w:rsidR="005F700A" w:rsidRPr="005F700A" w:rsidRDefault="005F700A" w:rsidP="005F7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7060" w:type="dxa"/>
            <w:gridSpan w:val="4"/>
          </w:tcPr>
          <w:p w14:paraId="622A7D8B" w14:textId="77777777" w:rsidR="005F700A" w:rsidRPr="005F700A" w:rsidRDefault="005F700A" w:rsidP="005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Беларусь, 223710, г. Солигорск, Минской области., </w:t>
            </w:r>
          </w:p>
          <w:p w14:paraId="131F3529" w14:textId="77777777" w:rsidR="005F700A" w:rsidRPr="005F700A" w:rsidRDefault="005F700A" w:rsidP="005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Коржа,</w:t>
            </w: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F700A" w:rsidRPr="005F700A" w14:paraId="179C450D" w14:textId="77777777" w:rsidTr="00977BED">
        <w:trPr>
          <w:trHeight w:val="112"/>
        </w:trPr>
        <w:tc>
          <w:tcPr>
            <w:tcW w:w="2863" w:type="dxa"/>
            <w:gridSpan w:val="3"/>
          </w:tcPr>
          <w:p w14:paraId="561AFDE1" w14:textId="5258AAEA" w:rsidR="005F700A" w:rsidRPr="005F700A" w:rsidRDefault="00966E0C" w:rsidP="005F700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Контакты по вопросам закупки</w:t>
            </w:r>
          </w:p>
        </w:tc>
        <w:tc>
          <w:tcPr>
            <w:tcW w:w="7060" w:type="dxa"/>
            <w:gridSpan w:val="4"/>
          </w:tcPr>
          <w:p w14:paraId="648A90FB" w14:textId="25A9C583" w:rsidR="005F700A" w:rsidRPr="005F700A" w:rsidRDefault="00966E0C" w:rsidP="005F70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F700A" w:rsidRPr="005F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тдел химической и нефтехимической продукции управления МТО, </w:t>
            </w:r>
          </w:p>
          <w:p w14:paraId="32E8CAC5" w14:textId="2BDA4A48" w:rsidR="005F700A" w:rsidRPr="005F700A" w:rsidRDefault="005F700A" w:rsidP="005F70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+375(174) 29-80-72</w:t>
            </w:r>
          </w:p>
          <w:p w14:paraId="296976C9" w14:textId="77777777" w:rsidR="005F700A" w:rsidRDefault="005F700A" w:rsidP="005F70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+375(174) 29-89-82</w:t>
            </w:r>
          </w:p>
          <w:p w14:paraId="270F78DC" w14:textId="7730E260" w:rsidR="002D783C" w:rsidRPr="005F700A" w:rsidRDefault="002D783C" w:rsidP="005F70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F700A" w:rsidRPr="005F700A" w14:paraId="7E83210D" w14:textId="77777777" w:rsidTr="00977BED">
        <w:trPr>
          <w:trHeight w:val="112"/>
        </w:trPr>
        <w:tc>
          <w:tcPr>
            <w:tcW w:w="2863" w:type="dxa"/>
            <w:gridSpan w:val="3"/>
          </w:tcPr>
          <w:p w14:paraId="6111AEE1" w14:textId="77777777" w:rsidR="005F700A" w:rsidRPr="005F700A" w:rsidRDefault="005F700A" w:rsidP="005F7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Адрес эл. почты</w:t>
            </w:r>
          </w:p>
        </w:tc>
        <w:bookmarkStart w:id="1" w:name="_Hlt253662042"/>
        <w:tc>
          <w:tcPr>
            <w:tcW w:w="7060" w:type="dxa"/>
            <w:gridSpan w:val="4"/>
          </w:tcPr>
          <w:p w14:paraId="7E6EDF8D" w14:textId="6AEDEB51" w:rsidR="002D783C" w:rsidRPr="005F700A" w:rsidRDefault="005F700A" w:rsidP="00BE7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begin"/>
            </w: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HYPERLINK</w:instrText>
            </w: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"</w:instrText>
            </w: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mailto</w:instrText>
            </w: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>:</w:instrText>
            </w: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mto</w:instrText>
            </w: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@kali.by" </w:instrText>
            </w: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separate"/>
            </w: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mto@kali.by</w:t>
            </w:r>
            <w:bookmarkEnd w:id="1"/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:rsidR="005F700A" w:rsidRPr="005F700A" w14:paraId="2D2EB442" w14:textId="77777777" w:rsidTr="000C4B16">
        <w:trPr>
          <w:trHeight w:val="190"/>
        </w:trPr>
        <w:tc>
          <w:tcPr>
            <w:tcW w:w="9923" w:type="dxa"/>
            <w:gridSpan w:val="7"/>
            <w:vAlign w:val="center"/>
          </w:tcPr>
          <w:p w14:paraId="68A8C231" w14:textId="44696256" w:rsidR="005F700A" w:rsidRPr="005F700A" w:rsidRDefault="005F700A" w:rsidP="00BE7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Сведения о предмете закупки</w:t>
            </w:r>
          </w:p>
        </w:tc>
      </w:tr>
      <w:tr w:rsidR="0027707F" w:rsidRPr="005F700A" w14:paraId="213CBB35" w14:textId="77777777" w:rsidTr="00977BED">
        <w:trPr>
          <w:trHeight w:val="477"/>
        </w:trPr>
        <w:tc>
          <w:tcPr>
            <w:tcW w:w="737" w:type="dxa"/>
            <w:vAlign w:val="center"/>
          </w:tcPr>
          <w:p w14:paraId="73C61560" w14:textId="77777777" w:rsidR="0027707F" w:rsidRPr="005F700A" w:rsidRDefault="0027707F" w:rsidP="005F70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14:paraId="112EF612" w14:textId="77777777" w:rsidR="0027707F" w:rsidRPr="005F700A" w:rsidRDefault="0027707F" w:rsidP="005F70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лота</w:t>
            </w:r>
          </w:p>
        </w:tc>
        <w:tc>
          <w:tcPr>
            <w:tcW w:w="2665" w:type="dxa"/>
            <w:gridSpan w:val="3"/>
            <w:vAlign w:val="center"/>
          </w:tcPr>
          <w:p w14:paraId="51A2BD1F" w14:textId="77777777" w:rsidR="0027707F" w:rsidRPr="005F700A" w:rsidRDefault="0027707F" w:rsidP="005F70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F70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  <w:p w14:paraId="6B3E2B05" w14:textId="77777777" w:rsidR="0027707F" w:rsidRPr="005F700A" w:rsidRDefault="0027707F" w:rsidP="005F70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товара, либо аналог</w:t>
            </w:r>
          </w:p>
        </w:tc>
        <w:tc>
          <w:tcPr>
            <w:tcW w:w="2551" w:type="dxa"/>
            <w:vAlign w:val="center"/>
          </w:tcPr>
          <w:p w14:paraId="6431969F" w14:textId="20781316" w:rsidR="0027707F" w:rsidRPr="005F700A" w:rsidRDefault="0027707F" w:rsidP="005F70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77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Требования к предмету закупки</w:t>
            </w:r>
          </w:p>
        </w:tc>
        <w:tc>
          <w:tcPr>
            <w:tcW w:w="2552" w:type="dxa"/>
            <w:vAlign w:val="center"/>
          </w:tcPr>
          <w:p w14:paraId="4B055A13" w14:textId="722C34A2" w:rsidR="0027707F" w:rsidRPr="005F700A" w:rsidRDefault="0027707F" w:rsidP="005F70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Требовани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 к оборотной таре*</w:t>
            </w:r>
          </w:p>
        </w:tc>
        <w:tc>
          <w:tcPr>
            <w:tcW w:w="1418" w:type="dxa"/>
            <w:vAlign w:val="center"/>
          </w:tcPr>
          <w:p w14:paraId="262959A6" w14:textId="77777777" w:rsidR="0027707F" w:rsidRDefault="0027707F" w:rsidP="005F70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Кол-во, кг</w:t>
            </w:r>
          </w:p>
          <w:p w14:paraId="43C96BE3" w14:textId="18B06EDC" w:rsidR="00A3677C" w:rsidRPr="00A3677C" w:rsidRDefault="00A3677C" w:rsidP="005F70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(+/- 10%)</w:t>
            </w:r>
          </w:p>
        </w:tc>
      </w:tr>
      <w:tr w:rsidR="0027707F" w:rsidRPr="005F700A" w14:paraId="4FD1E08A" w14:textId="77777777" w:rsidTr="00977BED">
        <w:trPr>
          <w:trHeight w:val="305"/>
        </w:trPr>
        <w:tc>
          <w:tcPr>
            <w:tcW w:w="737" w:type="dxa"/>
            <w:vAlign w:val="center"/>
          </w:tcPr>
          <w:p w14:paraId="31E6AEA1" w14:textId="77777777" w:rsidR="0027707F" w:rsidRPr="005F700A" w:rsidRDefault="0027707F" w:rsidP="00FC6C9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5" w:type="dxa"/>
            <w:gridSpan w:val="3"/>
          </w:tcPr>
          <w:p w14:paraId="43331872" w14:textId="025600F9" w:rsidR="0027707F" w:rsidRPr="0027707F" w:rsidRDefault="0027707F" w:rsidP="00AD5984">
            <w:p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Углекислота в/с (для заправки углекислотных огнетушителей)</w:t>
            </w:r>
          </w:p>
        </w:tc>
        <w:tc>
          <w:tcPr>
            <w:tcW w:w="2551" w:type="dxa"/>
            <w:vAlign w:val="center"/>
          </w:tcPr>
          <w:p w14:paraId="25CCD22D" w14:textId="63D26A07" w:rsidR="0027707F" w:rsidRPr="005F700A" w:rsidRDefault="0027707F" w:rsidP="00AD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ГОСТ, ТУ</w:t>
            </w:r>
          </w:p>
        </w:tc>
        <w:tc>
          <w:tcPr>
            <w:tcW w:w="2552" w:type="dxa"/>
            <w:vAlign w:val="center"/>
          </w:tcPr>
          <w:p w14:paraId="1A3DAF0C" w14:textId="3342C906" w:rsidR="0027707F" w:rsidRPr="005F700A" w:rsidRDefault="0027707F" w:rsidP="007F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заявке покупателя не более 25 стальных баллонов (б/у, объем 40 л) за поставку </w:t>
            </w:r>
          </w:p>
        </w:tc>
        <w:tc>
          <w:tcPr>
            <w:tcW w:w="1418" w:type="dxa"/>
            <w:vAlign w:val="center"/>
          </w:tcPr>
          <w:p w14:paraId="4B712CD6" w14:textId="66D6C607" w:rsidR="0027707F" w:rsidRPr="005F700A" w:rsidRDefault="0027707F" w:rsidP="002E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</w:t>
            </w:r>
          </w:p>
        </w:tc>
      </w:tr>
      <w:tr w:rsidR="0027707F" w:rsidRPr="005F700A" w14:paraId="35D1D1CE" w14:textId="77777777" w:rsidTr="00977BED">
        <w:trPr>
          <w:trHeight w:val="305"/>
        </w:trPr>
        <w:tc>
          <w:tcPr>
            <w:tcW w:w="737" w:type="dxa"/>
            <w:vAlign w:val="center"/>
          </w:tcPr>
          <w:p w14:paraId="6C770779" w14:textId="4D6A93FE" w:rsidR="0027707F" w:rsidRPr="005F700A" w:rsidRDefault="0027707F" w:rsidP="00FC6C9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5" w:type="dxa"/>
            <w:gridSpan w:val="3"/>
          </w:tcPr>
          <w:p w14:paraId="2D6694BC" w14:textId="7675E14B" w:rsidR="0027707F" w:rsidRPr="007F0693" w:rsidRDefault="0027707F" w:rsidP="00AD5984">
            <w:p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Углекислота (пищевая)</w:t>
            </w:r>
          </w:p>
        </w:tc>
        <w:tc>
          <w:tcPr>
            <w:tcW w:w="2551" w:type="dxa"/>
            <w:vAlign w:val="center"/>
          </w:tcPr>
          <w:p w14:paraId="5059ED30" w14:textId="3402B576" w:rsidR="0027707F" w:rsidRPr="001E6178" w:rsidRDefault="0027707F" w:rsidP="00AD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7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ГОСТ, ТУ, для пищевых целей</w:t>
            </w:r>
          </w:p>
        </w:tc>
        <w:tc>
          <w:tcPr>
            <w:tcW w:w="2552" w:type="dxa"/>
            <w:vAlign w:val="center"/>
          </w:tcPr>
          <w:p w14:paraId="24ED3A15" w14:textId="6E578D32" w:rsidR="0027707F" w:rsidRPr="007F0693" w:rsidRDefault="0027707F" w:rsidP="007F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заявке покупателя не более 50 стальных баллонов (б/у, объем 40 л) за поставку</w:t>
            </w:r>
          </w:p>
        </w:tc>
        <w:tc>
          <w:tcPr>
            <w:tcW w:w="1418" w:type="dxa"/>
            <w:vAlign w:val="center"/>
          </w:tcPr>
          <w:p w14:paraId="3BDA03D5" w14:textId="77EEF997" w:rsidR="0027707F" w:rsidRPr="005F700A" w:rsidRDefault="0027707F" w:rsidP="00FC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15 979</w:t>
            </w:r>
          </w:p>
        </w:tc>
      </w:tr>
      <w:tr w:rsidR="00977BED" w:rsidRPr="005F700A" w14:paraId="2DF1C8BD" w14:textId="77777777" w:rsidTr="00510EE3">
        <w:trPr>
          <w:trHeight w:val="305"/>
        </w:trPr>
        <w:tc>
          <w:tcPr>
            <w:tcW w:w="9923" w:type="dxa"/>
            <w:gridSpan w:val="7"/>
            <w:vAlign w:val="center"/>
          </w:tcPr>
          <w:p w14:paraId="58F8D86E" w14:textId="77777777" w:rsidR="00977BED" w:rsidRDefault="00817AB4" w:rsidP="00817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*обязательно предоставлять информацию об оказываемых услугах:</w:t>
            </w:r>
          </w:p>
          <w:p w14:paraId="1DC6EA25" w14:textId="77777777" w:rsidR="00817AB4" w:rsidRDefault="00817AB4" w:rsidP="00817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и освидетельствование баллонов с заменой вентиля и без;</w:t>
            </w:r>
          </w:p>
          <w:p w14:paraId="3234C838" w14:textId="02C3AFE9" w:rsidR="00817AB4" w:rsidRDefault="00817AB4" w:rsidP="00817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техническое диагностирование баллонов объемом 40 литров для определения возможности дальнейшей эксплуатации в целях продления срока </w:t>
            </w:r>
            <w:r w:rsidR="00C2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 баллонов массового применения.</w:t>
            </w:r>
          </w:p>
        </w:tc>
      </w:tr>
      <w:tr w:rsidR="00FC6C9B" w:rsidRPr="005F700A" w14:paraId="04F03DA9" w14:textId="77777777" w:rsidTr="000C4B16">
        <w:trPr>
          <w:cantSplit/>
          <w:trHeight w:val="58"/>
        </w:trPr>
        <w:tc>
          <w:tcPr>
            <w:tcW w:w="9923" w:type="dxa"/>
            <w:gridSpan w:val="7"/>
            <w:vAlign w:val="center"/>
          </w:tcPr>
          <w:p w14:paraId="419FDCF5" w14:textId="77777777" w:rsidR="00FC6C9B" w:rsidRPr="005F700A" w:rsidRDefault="00FC6C9B" w:rsidP="00FC6C9B">
            <w:pPr>
              <w:widowControl w:val="0"/>
              <w:autoSpaceDE w:val="0"/>
              <w:autoSpaceDN w:val="0"/>
              <w:adjustRightInd w:val="0"/>
              <w:spacing w:before="15" w:after="0" w:line="265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Заказчик, при необходимости, в ходе проведения процедуры закупки имеет право:</w:t>
            </w:r>
          </w:p>
          <w:p w14:paraId="2CEC8024" w14:textId="77777777" w:rsidR="00FC6C9B" w:rsidRPr="005F700A" w:rsidRDefault="00FC6C9B" w:rsidP="00FC6C9B">
            <w:pPr>
              <w:widowControl w:val="0"/>
              <w:autoSpaceDE w:val="0"/>
              <w:autoSpaceDN w:val="0"/>
              <w:adjustRightInd w:val="0"/>
              <w:spacing w:before="15" w:after="0" w:line="265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увеличить или уменьшить количество (объем) закупки не более чем на 100 процентов;</w:t>
            </w:r>
          </w:p>
          <w:p w14:paraId="07FCB674" w14:textId="77777777" w:rsidR="00FC6C9B" w:rsidRPr="005F700A" w:rsidRDefault="00FC6C9B" w:rsidP="00FC6C9B">
            <w:pPr>
              <w:widowControl w:val="0"/>
              <w:autoSpaceDE w:val="0"/>
              <w:autoSpaceDN w:val="0"/>
              <w:adjustRightInd w:val="0"/>
              <w:spacing w:before="15" w:after="0" w:line="265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увеличить более чем на 100 процентов количество (объем) закупки при наличии письменного согласования такого увеличения с генеральным директором ОАО «Беларуськалий», либо с заместителем генерального директора по материально – техническому обеспечению – начальником управления МТО по закупкам УМТО, если увеличение более чем на 100% составляет 500 и менее базовых величин.</w:t>
            </w:r>
          </w:p>
        </w:tc>
      </w:tr>
      <w:tr w:rsidR="00FC6C9B" w:rsidRPr="005F700A" w14:paraId="5823C022" w14:textId="77777777" w:rsidTr="00354D38">
        <w:trPr>
          <w:cantSplit/>
          <w:trHeight w:val="215"/>
        </w:trPr>
        <w:tc>
          <w:tcPr>
            <w:tcW w:w="3402" w:type="dxa"/>
            <w:gridSpan w:val="4"/>
          </w:tcPr>
          <w:p w14:paraId="0F7A34BE" w14:textId="77777777" w:rsidR="00FC6C9B" w:rsidRPr="005F700A" w:rsidRDefault="00FC6C9B" w:rsidP="00354D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Место поставки </w:t>
            </w:r>
          </w:p>
        </w:tc>
        <w:tc>
          <w:tcPr>
            <w:tcW w:w="6521" w:type="dxa"/>
            <w:gridSpan w:val="3"/>
            <w:vAlign w:val="center"/>
          </w:tcPr>
          <w:p w14:paraId="445DA8DB" w14:textId="4BF6F963" w:rsidR="00FC6C9B" w:rsidRPr="005F700A" w:rsidRDefault="00A3677C" w:rsidP="00354D38">
            <w:pPr>
              <w:widowControl w:val="0"/>
              <w:autoSpaceDE w:val="0"/>
              <w:autoSpaceDN w:val="0"/>
              <w:adjustRightInd w:val="0"/>
              <w:spacing w:before="15" w:after="0" w:line="265" w:lineRule="exact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Солигорский район</w:t>
            </w:r>
            <w:r w:rsidR="0090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Минская обл., пром</w:t>
            </w:r>
            <w:r w:rsidR="00C2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ышленная площадка</w:t>
            </w:r>
            <w:r w:rsidR="0090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РУ, склад №</w:t>
            </w:r>
            <w:r w:rsidR="00C2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6C9B" w:rsidRPr="005F700A" w14:paraId="48C6AF23" w14:textId="77777777" w:rsidTr="000C4B16">
        <w:trPr>
          <w:cantSplit/>
          <w:trHeight w:val="61"/>
        </w:trPr>
        <w:tc>
          <w:tcPr>
            <w:tcW w:w="3402" w:type="dxa"/>
            <w:gridSpan w:val="4"/>
            <w:vAlign w:val="center"/>
          </w:tcPr>
          <w:p w14:paraId="6E8ECBBD" w14:textId="77777777" w:rsidR="00FC6C9B" w:rsidRPr="005F700A" w:rsidRDefault="00FC6C9B" w:rsidP="00FC6C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F700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Источник </w:t>
            </w:r>
            <w:r w:rsidRPr="005F70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финансирования </w:t>
            </w:r>
          </w:p>
        </w:tc>
        <w:tc>
          <w:tcPr>
            <w:tcW w:w="6521" w:type="dxa"/>
            <w:gridSpan w:val="3"/>
            <w:vAlign w:val="center"/>
          </w:tcPr>
          <w:p w14:paraId="772B075F" w14:textId="77777777" w:rsidR="00FC6C9B" w:rsidRPr="005F700A" w:rsidRDefault="00FC6C9B" w:rsidP="00FC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средства ОАО “Беларуськалий”</w:t>
            </w:r>
          </w:p>
        </w:tc>
      </w:tr>
      <w:tr w:rsidR="00FC6C9B" w:rsidRPr="005F700A" w14:paraId="726AC18E" w14:textId="77777777" w:rsidTr="000C4B16">
        <w:trPr>
          <w:cantSplit/>
          <w:trHeight w:val="428"/>
        </w:trPr>
        <w:tc>
          <w:tcPr>
            <w:tcW w:w="3402" w:type="dxa"/>
            <w:gridSpan w:val="4"/>
            <w:vAlign w:val="center"/>
          </w:tcPr>
          <w:p w14:paraId="0939B3A6" w14:textId="77777777" w:rsidR="00FC6C9B" w:rsidRPr="005F700A" w:rsidRDefault="00FC6C9B" w:rsidP="00FC6C9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F70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Ориентировочная стоимость закупки</w:t>
            </w:r>
          </w:p>
        </w:tc>
        <w:tc>
          <w:tcPr>
            <w:tcW w:w="6521" w:type="dxa"/>
            <w:gridSpan w:val="3"/>
            <w:vAlign w:val="center"/>
          </w:tcPr>
          <w:p w14:paraId="05ADAA4B" w14:textId="25E2CC19" w:rsidR="00FC6C9B" w:rsidRPr="005F700A" w:rsidRDefault="002E5182" w:rsidP="00FC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2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0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C6C9B" w:rsidRPr="005F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базовых величин</w:t>
            </w:r>
          </w:p>
        </w:tc>
      </w:tr>
      <w:tr w:rsidR="00FC6C9B" w:rsidRPr="005F700A" w14:paraId="7564495C" w14:textId="77777777" w:rsidTr="000C4B16">
        <w:trPr>
          <w:cantSplit/>
          <w:trHeight w:val="417"/>
        </w:trPr>
        <w:tc>
          <w:tcPr>
            <w:tcW w:w="3402" w:type="dxa"/>
            <w:gridSpan w:val="4"/>
            <w:vAlign w:val="center"/>
          </w:tcPr>
          <w:p w14:paraId="04905B47" w14:textId="77777777" w:rsidR="00FC6C9B" w:rsidRPr="005F700A" w:rsidRDefault="00FC6C9B" w:rsidP="00FC6C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Требуемый срок поставки</w:t>
            </w:r>
          </w:p>
        </w:tc>
        <w:tc>
          <w:tcPr>
            <w:tcW w:w="6521" w:type="dxa"/>
            <w:gridSpan w:val="3"/>
            <w:vAlign w:val="center"/>
          </w:tcPr>
          <w:p w14:paraId="310A5B7B" w14:textId="371DCF73" w:rsidR="00FC6C9B" w:rsidRPr="005F700A" w:rsidRDefault="00C26B4E" w:rsidP="00A36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31.09.2025 до полного исполнения</w:t>
            </w:r>
            <w:r w:rsidR="00A36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Сторонами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обязательств по договору</w:t>
            </w:r>
          </w:p>
        </w:tc>
      </w:tr>
      <w:tr w:rsidR="00FC6C9B" w:rsidRPr="005F700A" w14:paraId="01A14AC5" w14:textId="77777777" w:rsidTr="000C4B16">
        <w:trPr>
          <w:cantSplit/>
          <w:trHeight w:val="278"/>
        </w:trPr>
        <w:tc>
          <w:tcPr>
            <w:tcW w:w="3402" w:type="dxa"/>
            <w:gridSpan w:val="4"/>
            <w:vAlign w:val="center"/>
          </w:tcPr>
          <w:p w14:paraId="235F39CC" w14:textId="77777777" w:rsidR="00FC6C9B" w:rsidRPr="005F700A" w:rsidRDefault="00FC6C9B" w:rsidP="00FC6C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Допустимые условия оплаты</w:t>
            </w:r>
          </w:p>
        </w:tc>
        <w:tc>
          <w:tcPr>
            <w:tcW w:w="6521" w:type="dxa"/>
            <w:gridSpan w:val="3"/>
            <w:vAlign w:val="center"/>
          </w:tcPr>
          <w:p w14:paraId="173905D4" w14:textId="77777777" w:rsidR="00FC6C9B" w:rsidRPr="005F700A" w:rsidRDefault="00FC6C9B" w:rsidP="00FC6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 по факту поставки на склад Покупателя в течение 45 календарных дней </w:t>
            </w:r>
          </w:p>
        </w:tc>
      </w:tr>
      <w:tr w:rsidR="00FC6C9B" w:rsidRPr="005F700A" w14:paraId="4E684EF2" w14:textId="77777777" w:rsidTr="000C4B16">
        <w:trPr>
          <w:trHeight w:val="58"/>
        </w:trPr>
        <w:tc>
          <w:tcPr>
            <w:tcW w:w="9923" w:type="dxa"/>
            <w:gridSpan w:val="7"/>
          </w:tcPr>
          <w:p w14:paraId="23BE1640" w14:textId="77777777" w:rsidR="00FC6C9B" w:rsidRPr="005F700A" w:rsidRDefault="00FC6C9B" w:rsidP="00FC6C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5F70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Сведения о процедуре закупки </w:t>
            </w:r>
          </w:p>
        </w:tc>
      </w:tr>
      <w:tr w:rsidR="00FC6C9B" w:rsidRPr="005F700A" w14:paraId="65FADDAD" w14:textId="77777777" w:rsidTr="00977BED">
        <w:trPr>
          <w:trHeight w:val="921"/>
        </w:trPr>
        <w:tc>
          <w:tcPr>
            <w:tcW w:w="2265" w:type="dxa"/>
            <w:gridSpan w:val="2"/>
          </w:tcPr>
          <w:p w14:paraId="12A97A03" w14:textId="77777777" w:rsidR="00FC6C9B" w:rsidRPr="005F700A" w:rsidRDefault="00FC6C9B" w:rsidP="00FC6C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Участники</w:t>
            </w:r>
          </w:p>
          <w:p w14:paraId="0ABA8A07" w14:textId="77777777" w:rsidR="00FC6C9B" w:rsidRPr="005F700A" w:rsidRDefault="00FC6C9B" w:rsidP="00FC6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процедуры</w:t>
            </w:r>
          </w:p>
        </w:tc>
        <w:tc>
          <w:tcPr>
            <w:tcW w:w="7658" w:type="dxa"/>
            <w:gridSpan w:val="5"/>
          </w:tcPr>
          <w:p w14:paraId="1485A440" w14:textId="73F9FCBD" w:rsidR="00FC6C9B" w:rsidRPr="005F700A" w:rsidRDefault="00FC6C9B" w:rsidP="0035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Допускаются резиденты и нерезиденты Республики Беларусь, предлагающие товары иностранного производства и происхождения Республики Беларусь.  </w:t>
            </w:r>
          </w:p>
        </w:tc>
      </w:tr>
      <w:tr w:rsidR="00FC6C9B" w:rsidRPr="005F700A" w14:paraId="679EC95E" w14:textId="77777777" w:rsidTr="00977BED">
        <w:trPr>
          <w:trHeight w:val="1272"/>
        </w:trPr>
        <w:tc>
          <w:tcPr>
            <w:tcW w:w="2265" w:type="dxa"/>
            <w:gridSpan w:val="2"/>
          </w:tcPr>
          <w:p w14:paraId="6417190D" w14:textId="77777777" w:rsidR="00FC6C9B" w:rsidRPr="005F700A" w:rsidRDefault="00FC6C9B" w:rsidP="00FC6C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Квалификационные требования к составу участников</w:t>
            </w:r>
          </w:p>
        </w:tc>
        <w:tc>
          <w:tcPr>
            <w:tcW w:w="7658" w:type="dxa"/>
            <w:gridSpan w:val="5"/>
          </w:tcPr>
          <w:p w14:paraId="6528F471" w14:textId="77777777" w:rsidR="00FC6C9B" w:rsidRPr="005F700A" w:rsidRDefault="00FC6C9B" w:rsidP="00FC6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Участником не может быть организация:</w:t>
            </w:r>
          </w:p>
          <w:p w14:paraId="6F368264" w14:textId="77777777" w:rsidR="00FC6C9B" w:rsidRPr="005F700A" w:rsidRDefault="00FC6C9B" w:rsidP="00FC6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находящаяся в процессе ликвидации, реорганизации, или признанная в установленном законодательными актами порядке экономически несостоятельной (банкротом), за исключением находящейся в процедуре санации;</w:t>
            </w:r>
          </w:p>
          <w:p w14:paraId="19353363" w14:textId="77777777" w:rsidR="00FC6C9B" w:rsidRPr="005F700A" w:rsidRDefault="00FC6C9B" w:rsidP="00FC6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представившая недостоверную информацию о себе;</w:t>
            </w:r>
          </w:p>
          <w:p w14:paraId="29011696" w14:textId="77777777" w:rsidR="00FC6C9B" w:rsidRPr="005F700A" w:rsidRDefault="00FC6C9B" w:rsidP="00FC6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не представившая либо представившая неполную (неточную) информацию о себе и отказавшаяся представить соответствующую информацию в установленные заказчиком сроки;</w:t>
            </w:r>
          </w:p>
          <w:p w14:paraId="29CC461F" w14:textId="77777777" w:rsidR="00FC6C9B" w:rsidRPr="005F700A" w:rsidRDefault="00FC6C9B" w:rsidP="00FC6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соответствующая требованиям заказчика к данным участников;</w:t>
            </w:r>
          </w:p>
          <w:p w14:paraId="1CAACDA2" w14:textId="77777777" w:rsidR="00FC6C9B" w:rsidRPr="005F700A" w:rsidRDefault="00FC6C9B" w:rsidP="00FC6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включенная в реестр поставщиков (подрядчиков, исполнителей), временно не допускаемых к закупкам.</w:t>
            </w:r>
          </w:p>
          <w:p w14:paraId="5F9F866F" w14:textId="77777777" w:rsidR="00FC6C9B" w:rsidRPr="005F700A" w:rsidRDefault="00FC6C9B" w:rsidP="00FC6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участию в процедуре допускаются претенденты, не имеющие претензий по поставкам в адрес ОАО "Беларуськалий" (сведения о фактах отказов от заключения договоров, неисполнения и/или ненадлежащего исполнения заключенных договоров, информация цехов-заявителей о неудовлетворительном качестве поставляемых товаров, результаты входного и приемочного контроля и др.), и подтвердившие все нижеперечисленные требования:</w:t>
            </w:r>
          </w:p>
          <w:p w14:paraId="29FA97F3" w14:textId="77777777" w:rsidR="00FC6C9B" w:rsidRPr="005F700A" w:rsidRDefault="00FC6C9B" w:rsidP="00FC6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финансовую и экономическую состоятельность;</w:t>
            </w:r>
          </w:p>
          <w:p w14:paraId="0DA3FFF3" w14:textId="77777777" w:rsidR="00FC6C9B" w:rsidRPr="005F700A" w:rsidRDefault="00FC6C9B" w:rsidP="00FC6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технические возможности.</w:t>
            </w:r>
          </w:p>
        </w:tc>
      </w:tr>
      <w:tr w:rsidR="00FC6C9B" w:rsidRPr="005F700A" w14:paraId="4938CEB0" w14:textId="77777777" w:rsidTr="00977BED">
        <w:trPr>
          <w:trHeight w:val="1272"/>
        </w:trPr>
        <w:tc>
          <w:tcPr>
            <w:tcW w:w="2265" w:type="dxa"/>
            <w:gridSpan w:val="2"/>
          </w:tcPr>
          <w:p w14:paraId="51A00EE9" w14:textId="77777777" w:rsidR="00FC6C9B" w:rsidRPr="005F700A" w:rsidRDefault="00FC6C9B" w:rsidP="00FC6C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Расчет цены предложения</w:t>
            </w:r>
          </w:p>
        </w:tc>
        <w:tc>
          <w:tcPr>
            <w:tcW w:w="7658" w:type="dxa"/>
            <w:gridSpan w:val="5"/>
          </w:tcPr>
          <w:p w14:paraId="3F1679AD" w14:textId="77777777" w:rsidR="00FC6C9B" w:rsidRDefault="00FC6C9B" w:rsidP="00FC6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Цена (без учета НДС) определяется участником с указанием условий поставки </w:t>
            </w: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ИНКОТЕРМС-2010 для нерезидентов Республики Беларусь), а также с указанием на то, включены ли в цену кроме стоимости самого товара расходы на транспортировку, страхование, уплату таможенных пошлин, налогов, сборов</w:t>
            </w:r>
            <w:r w:rsidRPr="005F70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других обязательных платежей.</w:t>
            </w:r>
          </w:p>
          <w:p w14:paraId="61ADEEE7" w14:textId="23BDD6CB" w:rsidR="00AE37C7" w:rsidRPr="00AE37C7" w:rsidRDefault="00AE37C7" w:rsidP="00AE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AE3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оценки и сравнения коммерческой части предложений, цены коммерческой части предложений участников (в случае их представления в разных валютах, с разными условиями поставки и оплаты) будут переведены в белорусские рубли и приведены к единым базисным условиям поставки и отсрочки платежа 45 календарных дней на условиях расчетов простым банковским переводом.</w:t>
            </w:r>
          </w:p>
          <w:p w14:paraId="0468F2D7" w14:textId="44E5E8C3" w:rsidR="00AE37C7" w:rsidRPr="005F700A" w:rsidRDefault="00AE37C7" w:rsidP="00AE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Обменный курс перевода цены предложений в белорусские рубли равен курсу Национального банка Республики Беларусь на дату проведения переговоров по снижению цены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C6C9B" w:rsidRPr="005F700A" w14:paraId="0187FCDC" w14:textId="77777777" w:rsidTr="00977BED">
        <w:trPr>
          <w:trHeight w:val="850"/>
        </w:trPr>
        <w:tc>
          <w:tcPr>
            <w:tcW w:w="2265" w:type="dxa"/>
            <w:gridSpan w:val="2"/>
          </w:tcPr>
          <w:p w14:paraId="235E12B3" w14:textId="77777777" w:rsidR="00FC6C9B" w:rsidRPr="005F700A" w:rsidRDefault="00FC6C9B" w:rsidP="00FC6C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Наименование валюты предложения </w:t>
            </w:r>
          </w:p>
        </w:tc>
        <w:tc>
          <w:tcPr>
            <w:tcW w:w="7658" w:type="dxa"/>
            <w:gridSpan w:val="5"/>
          </w:tcPr>
          <w:p w14:paraId="6B0031EB" w14:textId="77777777" w:rsidR="00FC6C9B" w:rsidRPr="005F700A" w:rsidRDefault="00FC6C9B" w:rsidP="00FC6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Для нерезидентов Республики Беларусь – согласно законодательству, действующему в стране участника; для резидентов Республики Беларусь – белорусские рубли.</w:t>
            </w:r>
          </w:p>
        </w:tc>
      </w:tr>
      <w:tr w:rsidR="00FC6C9B" w:rsidRPr="005F700A" w14:paraId="76DCF10C" w14:textId="77777777" w:rsidTr="00977BED">
        <w:trPr>
          <w:trHeight w:val="255"/>
        </w:trPr>
        <w:tc>
          <w:tcPr>
            <w:tcW w:w="2265" w:type="dxa"/>
            <w:gridSpan w:val="2"/>
          </w:tcPr>
          <w:p w14:paraId="58FC3A65" w14:textId="77777777" w:rsidR="00FC6C9B" w:rsidRPr="005F700A" w:rsidRDefault="00FC6C9B" w:rsidP="00FC6C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Наименование валюты для оценки предложения </w:t>
            </w:r>
          </w:p>
        </w:tc>
        <w:tc>
          <w:tcPr>
            <w:tcW w:w="7658" w:type="dxa"/>
            <w:gridSpan w:val="5"/>
          </w:tcPr>
          <w:p w14:paraId="5F59108E" w14:textId="77777777" w:rsidR="00FC6C9B" w:rsidRPr="005F700A" w:rsidRDefault="00FC6C9B" w:rsidP="00FC6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Для сравнения цены предложений участников (в случае их представления в разных валютах) будут переведены в белорусские рубли и приведены к единым условиям поставки. Обменный курс перевода цены предложений в белорусские рубли </w:t>
            </w:r>
            <w:r w:rsidRPr="005F7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равен курсу Национального банка Республики Беларусь на дату проведения переговоров по снижению цены.</w:t>
            </w:r>
          </w:p>
        </w:tc>
      </w:tr>
      <w:tr w:rsidR="00FC6C9B" w:rsidRPr="005F700A" w14:paraId="76BB7317" w14:textId="77777777" w:rsidTr="00977BED">
        <w:trPr>
          <w:trHeight w:val="2257"/>
        </w:trPr>
        <w:tc>
          <w:tcPr>
            <w:tcW w:w="2265" w:type="dxa"/>
            <w:gridSpan w:val="2"/>
          </w:tcPr>
          <w:p w14:paraId="151854EB" w14:textId="77777777" w:rsidR="00FC6C9B" w:rsidRPr="005F700A" w:rsidRDefault="00FC6C9B" w:rsidP="00FC6C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Обязательные</w:t>
            </w:r>
            <w:r w:rsidRPr="005F70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 xml:space="preserve"> </w:t>
            </w:r>
            <w:r w:rsidRPr="005F70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условия</w:t>
            </w:r>
            <w:r w:rsidRPr="005F70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 xml:space="preserve"> договора</w:t>
            </w:r>
          </w:p>
        </w:tc>
        <w:tc>
          <w:tcPr>
            <w:tcW w:w="7658" w:type="dxa"/>
            <w:gridSpan w:val="5"/>
          </w:tcPr>
          <w:p w14:paraId="113B7F5F" w14:textId="2D608EC3" w:rsidR="001B26B5" w:rsidRPr="001B26B5" w:rsidRDefault="001B26B5" w:rsidP="001B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Цена на </w:t>
            </w:r>
            <w:r w:rsidR="009B6544" w:rsidRPr="009B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 </w:t>
            </w:r>
            <w:r w:rsidRPr="009B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окончательным акцептованным предложением участника.</w:t>
            </w:r>
          </w:p>
          <w:p w14:paraId="32920EDE" w14:textId="45403515" w:rsidR="001B26B5" w:rsidRPr="001B26B5" w:rsidRDefault="001B26B5" w:rsidP="001B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Для резидентов Республики Беларусь: цена на </w:t>
            </w:r>
            <w:r w:rsidR="009B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должна быть сформирована Продавцом в соответствии с законодательством Республики Беларусь и учетной политикой предприятия. Продавец несет ответственность за правильность формирования цены.</w:t>
            </w:r>
          </w:p>
          <w:p w14:paraId="28512CB2" w14:textId="2DB07A65" w:rsidR="001B26B5" w:rsidRPr="001B26B5" w:rsidRDefault="001B26B5" w:rsidP="001B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Условия поставки </w:t>
            </w:r>
            <w:r w:rsidR="009B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товара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 соответствии с окончательным акцептованным предложением участника.</w:t>
            </w:r>
          </w:p>
          <w:p w14:paraId="4D2C7E88" w14:textId="5A93CFE6" w:rsidR="001B26B5" w:rsidRPr="001B26B5" w:rsidRDefault="001B26B5" w:rsidP="001B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Срок поставки </w:t>
            </w:r>
            <w:r w:rsidR="009B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товара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 соответствии с окончательным акцептованным предложением участника.</w:t>
            </w:r>
          </w:p>
          <w:p w14:paraId="3EFF0764" w14:textId="653D0A72" w:rsidR="001B26B5" w:rsidRPr="001B26B5" w:rsidRDefault="001B26B5" w:rsidP="001B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Датой поставки </w:t>
            </w:r>
            <w:r w:rsidR="009B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товара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считается дата поставки </w:t>
            </w:r>
            <w:r w:rsidR="009B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товара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склад/объект Покупателя.</w:t>
            </w:r>
          </w:p>
          <w:p w14:paraId="58CB54F4" w14:textId="4A90F7D1" w:rsidR="001B26B5" w:rsidRPr="001B26B5" w:rsidRDefault="001B26B5" w:rsidP="001B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Оплата за </w:t>
            </w:r>
            <w:r w:rsidR="009B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 соответствии с окончательным акцептованным предложением участника и с учетом условий оплаты, указанных в 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настоящем приглашении. Датой оплаты считается дата списания денежных средств с расчетного счета Покупателя. </w:t>
            </w:r>
          </w:p>
          <w:p w14:paraId="0B86F560" w14:textId="2013E211" w:rsidR="001B26B5" w:rsidRPr="001B26B5" w:rsidRDefault="001B26B5" w:rsidP="001B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Оплата за </w:t>
            </w:r>
            <w:r w:rsidR="009B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производится в случае наличия на момент оплаты претензий к Поставщику по качеству, количеству и (или) комплектности </w:t>
            </w:r>
            <w:r w:rsidR="0031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товара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Отсчет срока оплаты в данном случае производится от даты устранения претензии, указанной в двустороннем акте устранения претензий по качеству и комплектности </w:t>
            </w:r>
            <w:r w:rsidR="009B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товара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3802A75" w14:textId="77777777" w:rsidR="001B26B5" w:rsidRPr="001B26B5" w:rsidRDefault="001B26B5" w:rsidP="001B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Покупатель не несет ответственность за непоступление платежа на счет Продавца при перечислении денежных средств по банковским реквизитам, указанным Продавцом в договоре.</w:t>
            </w:r>
          </w:p>
          <w:p w14:paraId="76E9A863" w14:textId="79C2AC7A" w:rsidR="001B26B5" w:rsidRPr="001B26B5" w:rsidRDefault="001B26B5" w:rsidP="001B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="009B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</w:t>
            </w:r>
            <w:r w:rsidR="009B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быть нов</w:t>
            </w:r>
            <w:r w:rsidR="009B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r w:rsidR="0028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2025 года выпуска 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соответствовать по качеству</w:t>
            </w:r>
            <w:r w:rsidR="00332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согласно паспорту/сертификату качества, выданному изготовителем, по количеству -</w:t>
            </w:r>
            <w:r w:rsidR="00FB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количеству, указанному в товарно-транспортной накладной. </w:t>
            </w:r>
            <w:r w:rsidR="0028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поставки товара с нарушением данного условия, Продавец выплачивает Покупателю штраф в размере 100% стоимости товара, поставленного с нарушением данного условия.</w:t>
            </w:r>
          </w:p>
          <w:p w14:paraId="7CEDCEA7" w14:textId="4EFFC2DA" w:rsidR="001B26B5" w:rsidRPr="001B26B5" w:rsidRDefault="001B26B5" w:rsidP="001B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Гарантийный срок </w:t>
            </w:r>
            <w:r w:rsidR="00097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хранения товара</w:t>
            </w:r>
            <w:r w:rsidR="009B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B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="0028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ГОСТ, ТУ завода-изготовителя.</w:t>
            </w:r>
          </w:p>
          <w:p w14:paraId="4A1DE410" w14:textId="0B3DC3B6" w:rsidR="001B26B5" w:rsidRPr="001B26B5" w:rsidRDefault="001B26B5" w:rsidP="001B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Приемка </w:t>
            </w:r>
            <w:r w:rsidR="009B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товара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осуществляется на складе Покупателя.</w:t>
            </w:r>
          </w:p>
          <w:p w14:paraId="77C31C57" w14:textId="278156B3" w:rsidR="001B26B5" w:rsidRPr="001B26B5" w:rsidRDefault="001B26B5" w:rsidP="001B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При выявлении недостачи </w:t>
            </w:r>
            <w:r w:rsidR="00D4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товара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 w:rsidR="00D4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товара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ненадлежащего качества при приемке, а также в течение гарантийного срока хранения, вызов представителя Продавца осуществляется по электронной почте и является обязательным. Представитель должен прибыть в 3-х дневный срок после получения вызова, для составления двухстороннего АКТа. В случае если представитель Продавца не прибыл к месту осмотра в установленный выше срок, либо отказался от подписания АКТа, соответствующий АКТ составляется Покупателем в одностороннем порядке и является основанием для замены, ремонта, допоставки, а также для ведения претензионно-исковой работы.</w:t>
            </w:r>
          </w:p>
          <w:p w14:paraId="13233057" w14:textId="7A8E5929" w:rsidR="001B26B5" w:rsidRDefault="001B26B5" w:rsidP="001B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Если иное не оговорено в АКТе, срок устранения недостатков, замены некачественно</w:t>
            </w:r>
            <w:r w:rsidR="00D4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допоставки недостающе</w:t>
            </w:r>
            <w:r w:rsidR="00D4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товара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устанавливается в 14 календарных дней с даты утверждения АКТа, оформленного в соответствии с п.12. При несоблюдении указанного срока Продавец выплачивает Покупателю пеню в размере 0,1% от стоимости </w:t>
            </w:r>
            <w:r w:rsidR="00D4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товара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несоответствующе</w:t>
            </w:r>
            <w:r w:rsidR="00D4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условиям договора, за каждый день просрочки. Выплата пени не освобождает Продавца от исполнения своих обязательств по договору.</w:t>
            </w:r>
          </w:p>
          <w:p w14:paraId="41FF7A06" w14:textId="4C2E9F2F" w:rsidR="0062587D" w:rsidRPr="001B26B5" w:rsidRDefault="0062587D" w:rsidP="001B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В случае </w:t>
            </w:r>
            <w:r w:rsidR="008C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срока поставки товара, предусмотренного договором, Продавец уплачивает Покупателю пеню в размере 0,1% от стоимости несвоевременно поставленного товара за каждый день просрочки.</w:t>
            </w:r>
          </w:p>
          <w:p w14:paraId="48024176" w14:textId="339DBBFF" w:rsidR="001B26B5" w:rsidRPr="001B26B5" w:rsidRDefault="001B26B5" w:rsidP="001B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Все транспортные и иные расходы, связанные с допоставкой недостающе</w:t>
            </w:r>
            <w:r w:rsidR="00D4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товара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возвратом или заменой, не соответствующе</w:t>
            </w:r>
            <w:r w:rsidR="00D4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условиям договора </w:t>
            </w:r>
            <w:r w:rsidR="00D4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товара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выявленн</w:t>
            </w:r>
            <w:r w:rsidR="00D4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приемке на складе Покупателя, а также в течение гарантийного срока, несет Продавец. Затраты, понесенные Покупателем, возмещаются Продавцом в течение 30 календарных дней с даты предъявления требования Покупателем. В случае нарушения вышеуказанного срока Продавец выплачивает штраф в размере 5% от суммы предъявленного счета.</w:t>
            </w:r>
          </w:p>
          <w:p w14:paraId="19962D20" w14:textId="0CE2004D" w:rsidR="001B26B5" w:rsidRPr="001B26B5" w:rsidRDefault="001B26B5" w:rsidP="001B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 предъявлении рекламации по качеству Покупатель имеет право вернуть некачественн</w:t>
            </w:r>
            <w:r w:rsidR="0056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склад Продавца. </w:t>
            </w:r>
          </w:p>
          <w:p w14:paraId="314DF5A0" w14:textId="053B01A2" w:rsidR="001B26B5" w:rsidRPr="001B26B5" w:rsidRDefault="001B26B5" w:rsidP="001B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8C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 отказ от поставки, не поставку (недопоставку), Покупатель взыскивает с Продавца неустойку в размере 10% суммы неисполненного договора.</w:t>
            </w:r>
          </w:p>
          <w:p w14:paraId="16D4BC2A" w14:textId="5CF1B77D" w:rsidR="001B26B5" w:rsidRPr="001B26B5" w:rsidRDefault="001B26B5" w:rsidP="001B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случае поставки </w:t>
            </w:r>
            <w:r w:rsidR="0056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товара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производства иного производителя, отличного от указанного в предложении на участие в процедуре закупки, Покупатель имеет право в одностороннем порядке отказаться от исполнения договора и (или) взыскать штраф в размере 25% стоимости </w:t>
            </w:r>
            <w:r w:rsidR="0056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товара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поставленно</w:t>
            </w:r>
            <w:r w:rsidR="0056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нарушением данного условия.</w:t>
            </w:r>
          </w:p>
          <w:p w14:paraId="7A436435" w14:textId="21796069" w:rsidR="001B26B5" w:rsidRPr="003E0D53" w:rsidRDefault="001B26B5" w:rsidP="001B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E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Вместе с </w:t>
            </w:r>
            <w:r w:rsidR="005658E3" w:rsidRPr="003E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товаром</w:t>
            </w:r>
            <w:r w:rsidRPr="003E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Поставщик передает Покупателю следующую документацию:</w:t>
            </w:r>
          </w:p>
          <w:p w14:paraId="73B6A2BF" w14:textId="77777777" w:rsidR="001B3F32" w:rsidRPr="003E0D53" w:rsidRDefault="001B3F32" w:rsidP="001B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E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товарно-транспортную накладную;</w:t>
            </w:r>
          </w:p>
          <w:p w14:paraId="408E631C" w14:textId="0F3122D6" w:rsidR="001B3F32" w:rsidRPr="003E0D53" w:rsidRDefault="001B3F32" w:rsidP="001B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паспорт/сертификат качества на русском языке;</w:t>
            </w:r>
          </w:p>
          <w:p w14:paraId="1634D5F5" w14:textId="7E8F365E" w:rsidR="001B26B5" w:rsidRPr="003E0D53" w:rsidRDefault="008C009D" w:rsidP="001B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B26B5" w:rsidRPr="003E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случае несвоевременного предоставления документов согласно п.1</w:t>
            </w:r>
            <w:r w:rsidR="00FA4E40" w:rsidRPr="003E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B26B5" w:rsidRPr="003E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и/или предоставления неверно оформленных документов Покупатель имеет право отсчитывать срок оплаты от даты предоставления отсутствующих либо исправления неверно оформленных документов. Датой представления недостающих и/или надлежаще оформленных документов является дата получения (регистрации) Покупателем сопроводительного письма Продавца вместе с приложением требуемых документов. В случае непредоставления любого из документов согласно п.1</w:t>
            </w:r>
            <w:r w:rsidR="00FA4E40" w:rsidRPr="003E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B26B5" w:rsidRPr="003E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658E3" w:rsidRPr="003E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</w:t>
            </w:r>
            <w:r w:rsidR="001B26B5" w:rsidRPr="003E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 быть принят Покупателем на ответственное хранение.</w:t>
            </w:r>
          </w:p>
          <w:p w14:paraId="0400D36D" w14:textId="59C48921" w:rsidR="001B26B5" w:rsidRPr="003E0D53" w:rsidRDefault="001B26B5" w:rsidP="001B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C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E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невыполнения или ненадлежащего выполнения Продавцом своих обязательств по договору, в том числе при нарушении срока поставки </w:t>
            </w:r>
            <w:r w:rsidR="005658E3" w:rsidRPr="003E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товара</w:t>
            </w:r>
            <w:r w:rsidRPr="003E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чем на 30 календарных дней, Покупатель имеет право в одностороннем порядке отказаться от исполнения договора.</w:t>
            </w:r>
          </w:p>
          <w:p w14:paraId="2EBBB1A6" w14:textId="39CF2339" w:rsidR="001B26B5" w:rsidRPr="001B26B5" w:rsidRDefault="001B26B5" w:rsidP="001B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C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случае отказа от поставки, не поставки (недопоставки), нарушения сроков поставки </w:t>
            </w:r>
            <w:r w:rsidR="0056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товара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Покупатель имеет право на приобретение такого же либо аналогично</w:t>
            </w:r>
            <w:r w:rsidR="0056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товара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другого Продавца в количестве, необходимом для восполнения непоставленно</w:t>
            </w:r>
            <w:r w:rsidR="0056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(недопоставленно</w:t>
            </w:r>
            <w:r w:rsidR="0056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непоставленно</w:t>
            </w:r>
            <w:r w:rsidR="0056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срок </w:t>
            </w:r>
            <w:r w:rsidR="0056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товара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Продавец обязуется возместить в полном объеме убытки, возникшие у Покупателя в связи с приобретением у другого Продавца </w:t>
            </w:r>
            <w:r w:rsidR="0056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товара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разницу в цене между ценой непоставленно</w:t>
            </w:r>
            <w:r w:rsidR="0056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(недопоставленно</w:t>
            </w:r>
            <w:r w:rsidR="0056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непоставленно</w:t>
            </w:r>
            <w:r w:rsidR="0056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срок </w:t>
            </w:r>
            <w:r w:rsidR="0056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товара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ценой взамен приобретенно</w:t>
            </w:r>
            <w:r w:rsidR="0056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товара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Указанные убытки должны быть возмещены Продавцом в течение 30 календарных дней с момента выставления счета Покупателем с приложением подтверждающих документов. За нарушение установленного настоящим пунктом срока Продавец уплачивает пеню в размере 0,1 % от несвоевременно оплаченной суммы за каждый день просрочки.</w:t>
            </w:r>
          </w:p>
          <w:p w14:paraId="719AF7DB" w14:textId="0BF95E61" w:rsidR="001B26B5" w:rsidRPr="001B26B5" w:rsidRDefault="001B26B5" w:rsidP="001B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C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Продавец обязан оформлять электронный счет-фактуру по НДС, в сроки и в порядке, установленные Налоговым кодексом Республики Беларусь. В случае не выставления электронного счета-фактуры по НДС на Портал в установленные сроки, Продавец уплачивает Покупателю штраф в размере суммы НДС.</w:t>
            </w:r>
          </w:p>
          <w:p w14:paraId="6123827E" w14:textId="242B40E0" w:rsidR="001B26B5" w:rsidRPr="001B26B5" w:rsidRDefault="001B26B5" w:rsidP="001B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C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Ни одна из сторон не имеет права передавать свои права и обязанности по договору третьим лицам. Продавец обязуется не заключать договоры открытого факторинга. В случае заключения Продавцом договора открытого факторинга, Продавец уплачивает штраф 25 % стоимости </w:t>
            </w:r>
            <w:r w:rsidR="0067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товара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2A521861" w14:textId="710F4569" w:rsidR="001B26B5" w:rsidRPr="001B26B5" w:rsidRDefault="001B26B5" w:rsidP="001B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C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Все споры и разногласия, которые могут возникнуть из настоящего Договора или в связи с ним, будут разрешаться путем переговоров между Сторонами. Претензионный порядок является обязательным порядком 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досудебного урегулирования споров. Стороны дают ответ на претензию в течение 20 календарных дней. Если Стороны не могут прийти к соглашению, то все споры и разногласия, которые могут возникнуть из настоящего Договора или в связи с ним, подлежат разрешению в экономическом суде Минской области.</w:t>
            </w:r>
          </w:p>
          <w:p w14:paraId="2A7E1DB4" w14:textId="3DC56810" w:rsidR="001B26B5" w:rsidRPr="001B26B5" w:rsidRDefault="001B26B5" w:rsidP="001B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C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 всем, что не предусмотрено настоящим договором, стороны руководствуются действующим законодательством Республики Беларусь.</w:t>
            </w:r>
          </w:p>
          <w:p w14:paraId="43463B69" w14:textId="08A82527" w:rsidR="001B26B5" w:rsidRPr="001B26B5" w:rsidRDefault="001B26B5" w:rsidP="001B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C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Стороны принимают во внимание, что Покупатель имеет систему менеджмента качества, сертифицированную на соответствие требованиям СТБ ISO 9001 и ISO 9001, систему управления окружающей средой, сертифицированную на соответствие требованиям ISO 14001 и СТБ ISO 14001, систему менеджмента здоровья и безопасности при профессиональной деятельности, сертифицированную на соответствие требованиям СТБ ISO 45001 и своими действиями, направленными на выполнение условий данного договора, не допустят нанесения урона друг другу в указанных сферах деятельности.</w:t>
            </w:r>
          </w:p>
          <w:p w14:paraId="22F39C2F" w14:textId="3EAE7706" w:rsidR="00FC6C9B" w:rsidRPr="005F700A" w:rsidRDefault="001B26B5" w:rsidP="001B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C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Все уведомления и сообщения, отправленные Покупателем по электронной почте на e-mail: ________ признаются Сторонами официальным уведомлением для случаев, предусмотренных договором. Датой уведомления Продавца считается дата отправления электронного уведомления. Ответственность за получение сообщений и уведомлений вышеуказанным способом лежит на получающей Стороне.</w:t>
            </w:r>
          </w:p>
        </w:tc>
      </w:tr>
      <w:tr w:rsidR="00FC6C9B" w:rsidRPr="005F700A" w14:paraId="3AF4EEE1" w14:textId="77777777" w:rsidTr="00977BED">
        <w:trPr>
          <w:trHeight w:val="58"/>
        </w:trPr>
        <w:tc>
          <w:tcPr>
            <w:tcW w:w="2265" w:type="dxa"/>
            <w:gridSpan w:val="2"/>
          </w:tcPr>
          <w:p w14:paraId="103B2628" w14:textId="77777777" w:rsidR="00FC6C9B" w:rsidRPr="005F700A" w:rsidRDefault="00FC6C9B" w:rsidP="00FC6C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Критерии для выбора наилучшего предложения </w:t>
            </w:r>
          </w:p>
        </w:tc>
        <w:tc>
          <w:tcPr>
            <w:tcW w:w="7658" w:type="dxa"/>
            <w:gridSpan w:val="5"/>
          </w:tcPr>
          <w:p w14:paraId="4833761E" w14:textId="77777777" w:rsidR="00FC6C9B" w:rsidRPr="005F700A" w:rsidRDefault="00FC6C9B" w:rsidP="00FC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Наименьшая цена - 100 %</w:t>
            </w:r>
          </w:p>
          <w:p w14:paraId="79472F77" w14:textId="77777777" w:rsidR="00FC6C9B" w:rsidRPr="005F700A" w:rsidRDefault="00FC6C9B" w:rsidP="00FC6C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6C9B" w:rsidRPr="005F700A" w14:paraId="0CB7B305" w14:textId="77777777" w:rsidTr="00977BED">
        <w:trPr>
          <w:trHeight w:val="422"/>
        </w:trPr>
        <w:tc>
          <w:tcPr>
            <w:tcW w:w="2265" w:type="dxa"/>
            <w:gridSpan w:val="2"/>
          </w:tcPr>
          <w:p w14:paraId="617CF0F2" w14:textId="77777777" w:rsidR="00FC6C9B" w:rsidRPr="005F700A" w:rsidRDefault="00FC6C9B" w:rsidP="00FC6C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Место и порядок представления предложения</w:t>
            </w:r>
          </w:p>
        </w:tc>
        <w:tc>
          <w:tcPr>
            <w:tcW w:w="7658" w:type="dxa"/>
            <w:gridSpan w:val="5"/>
          </w:tcPr>
          <w:p w14:paraId="0F3E61C3" w14:textId="77777777" w:rsidR="00B11075" w:rsidRPr="00B11075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Для участия в процедуре должно быть представлено Технико-коммерческое предложение. Предложение должно быть подготовлено и   предоставлено на русском языке.</w:t>
            </w:r>
          </w:p>
          <w:p w14:paraId="673935C0" w14:textId="40FD0849" w:rsidR="00B11075" w:rsidRPr="00B11075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Технико-коммерческое предложение может быть представлено с пометкой «Технико-коммерческое предложение на поставку </w:t>
            </w:r>
            <w:r w:rsidR="004F4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углекислот</w:t>
            </w: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 e-mail: mto@kali.by.</w:t>
            </w:r>
          </w:p>
          <w:p w14:paraId="18D004A2" w14:textId="47283F69" w:rsidR="00B11075" w:rsidRPr="00B11075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Окончательный срок представления технико-коммерческого                      предложения – не позднее </w:t>
            </w:r>
            <w:r w:rsidR="0067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D32C2" w:rsidRPr="001D3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931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.2025.</w:t>
            </w:r>
          </w:p>
          <w:p w14:paraId="1C8A483B" w14:textId="77777777" w:rsidR="00B11075" w:rsidRPr="00B11075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Технико-коммерческое предложение должно содержать следующие документы:</w:t>
            </w:r>
          </w:p>
          <w:p w14:paraId="0001D348" w14:textId="77777777" w:rsidR="00B11075" w:rsidRPr="00B11075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Заявление участника на участие в процедуре закупки, в котором указывается:</w:t>
            </w:r>
          </w:p>
          <w:p w14:paraId="61132E72" w14:textId="77777777" w:rsidR="00B11075" w:rsidRPr="00B11075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полное наименование участника, сведения об организационно-правовой форме, место нахождения, адрес электронной почты, номер контактного телефона;</w:t>
            </w:r>
          </w:p>
          <w:p w14:paraId="37E9BB95" w14:textId="77777777" w:rsidR="00B11075" w:rsidRPr="00B11075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согласие на участие в процедуре на условиях настоящего приглашения;</w:t>
            </w:r>
          </w:p>
          <w:p w14:paraId="1CCE279C" w14:textId="77777777" w:rsidR="00B11075" w:rsidRPr="00B11075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подтверждение технических требований к предмету настоящей процедуры закупки;</w:t>
            </w:r>
          </w:p>
          <w:p w14:paraId="2BD25567" w14:textId="77777777" w:rsidR="00B11075" w:rsidRPr="00B11075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согласие участника выполнить условия раздела обязательные условия договора, указанные в данном приглашении;</w:t>
            </w:r>
          </w:p>
          <w:p w14:paraId="3F232011" w14:textId="77777777" w:rsidR="00B11075" w:rsidRPr="00B11075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обязательство заключить договор в течение 5 (пяти) дней со дня направления договора, подписанного заказчиком;</w:t>
            </w:r>
          </w:p>
          <w:p w14:paraId="4192093D" w14:textId="77777777" w:rsidR="00B11075" w:rsidRPr="00B11075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информация о том, что участник не включен в реестр поставщиков, временно не допускаемых к закупкам.</w:t>
            </w:r>
          </w:p>
          <w:p w14:paraId="1A793391" w14:textId="77777777" w:rsidR="00B11075" w:rsidRPr="00B11075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подтверждение экономического и финансового положения предоставляются следующие документы:</w:t>
            </w:r>
          </w:p>
          <w:p w14:paraId="36BC0350" w14:textId="77777777" w:rsidR="00B11075" w:rsidRPr="00B11075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заявление участника о том, что он:</w:t>
            </w:r>
          </w:p>
          <w:p w14:paraId="65D7F265" w14:textId="77777777" w:rsidR="00B11075" w:rsidRPr="00B11075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не был признан судом экономически несостоятельным или банкротом и не находится на любом этапе рассмотрения дела об экономической состоятельности или банкротства;</w:t>
            </w:r>
          </w:p>
          <w:p w14:paraId="287B00D5" w14:textId="77777777" w:rsidR="00B11075" w:rsidRPr="00B11075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находится на какой-либо стадии прекращения деятельности (ликвидации, реорганизации) согласно законодательству государства, резидентом которого участник является;</w:t>
            </w:r>
          </w:p>
          <w:p w14:paraId="11DBB3B0" w14:textId="77777777" w:rsidR="00B11075" w:rsidRPr="00B11075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выполнил свои обязательства, связанные с уплатой налогов и сборов в бюджет, отсутствие задолженности по уплате налогов, сборов (пошлин);</w:t>
            </w:r>
          </w:p>
          <w:p w14:paraId="34892547" w14:textId="77777777" w:rsidR="00B11075" w:rsidRPr="00B11075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 подтверждение технических возможностей предоставляются следующие документы:</w:t>
            </w:r>
          </w:p>
          <w:p w14:paraId="0C67F36E" w14:textId="77777777" w:rsidR="00B11075" w:rsidRPr="00B11075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для участника, являющегося производителем:</w:t>
            </w:r>
          </w:p>
          <w:p w14:paraId="0AF28640" w14:textId="0DD9CD15" w:rsidR="00B11075" w:rsidRPr="00B11075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копии документов, подтверждающих, что участник является производителем закупаем</w:t>
            </w:r>
            <w:r w:rsidR="00FB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товара</w:t>
            </w: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(сертификаты, или иной документ), сведения о производственной базе участника.</w:t>
            </w:r>
          </w:p>
          <w:p w14:paraId="1514FD13" w14:textId="77777777" w:rsidR="00B11075" w:rsidRPr="00B11075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для участника, не являющегося производителем: </w:t>
            </w:r>
          </w:p>
          <w:p w14:paraId="613D81BD" w14:textId="77777777" w:rsidR="00B11075" w:rsidRPr="00B11075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3.2.1. копия документа (при наличии), подтверждающего, что участник является официальным торговым представителем производителя, выраженного в одной из следующих форм: </w:t>
            </w:r>
          </w:p>
          <w:p w14:paraId="0FA72693" w14:textId="77777777" w:rsidR="00B11075" w:rsidRPr="00B11075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-договор (соглашение) с производителем; </w:t>
            </w:r>
          </w:p>
          <w:p w14:paraId="1A7F92FF" w14:textId="77777777" w:rsidR="00B11075" w:rsidRPr="00B11075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-договор (соглашение) с государственным объединением, ассоциацией (союзом), в состав которых входят производители или их устав;</w:t>
            </w:r>
          </w:p>
          <w:p w14:paraId="2B36FFF4" w14:textId="77777777" w:rsidR="00B11075" w:rsidRPr="00B11075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-договор (соглашение) с управляющей компанией холдинга, участником которого является производитель (при наличии).</w:t>
            </w:r>
          </w:p>
          <w:p w14:paraId="7805F9C5" w14:textId="531BD206" w:rsidR="00B11075" w:rsidRPr="00B11075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 копии документов, выданных производителю, подтверждающих, что предлагаем</w:t>
            </w:r>
            <w:r w:rsidR="00FB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закупки </w:t>
            </w:r>
            <w:r w:rsidR="00FB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</w:t>
            </w: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производится данным производителем (сертификаты, иное), сведения о производственной базе производителя.  </w:t>
            </w:r>
          </w:p>
          <w:p w14:paraId="184BFB5F" w14:textId="77777777" w:rsidR="00B11075" w:rsidRPr="00B11075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Для юридических лиц – резидентов Республики Беларусь – копию свидетельства о государственной регистрации.</w:t>
            </w:r>
          </w:p>
          <w:p w14:paraId="35F72848" w14:textId="77777777" w:rsidR="00B11075" w:rsidRPr="00B11075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юридических лиц – нерезидентов Республики Беларусь – копию выписки из торгового реестра страны происхождения или иное равнозначное доказательство юридического статуса в соответствии с законодательством страны происхождения (на русском языке).</w:t>
            </w:r>
          </w:p>
          <w:p w14:paraId="65D1118B" w14:textId="77777777" w:rsidR="00B11075" w:rsidRPr="00B11075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Техническое предложение, которое должно содержать:</w:t>
            </w:r>
          </w:p>
          <w:p w14:paraId="38BF193A" w14:textId="56111E18" w:rsidR="009315E1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31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лота, </w:t>
            </w: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предлагаем</w:t>
            </w:r>
            <w:r w:rsidR="00FB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товара</w:t>
            </w:r>
            <w:r w:rsidR="004F4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34D535D" w14:textId="534F7F2E" w:rsidR="009315E1" w:rsidRDefault="009315E1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страну происхождения, производителя</w:t>
            </w:r>
            <w:r w:rsidR="00B82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09AF4F6" w14:textId="512ADD4D" w:rsidR="00B11075" w:rsidRDefault="009315E1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характеристики (паспорт качества</w:t>
            </w:r>
            <w:r w:rsidR="00B82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и/или сертификат) товара</w:t>
            </w:r>
            <w:r w:rsidR="00B11075"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3C2176F" w14:textId="7478B187" w:rsidR="00B8253B" w:rsidRPr="00B11075" w:rsidRDefault="00B8253B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гарантийный срок хранения товара;</w:t>
            </w:r>
          </w:p>
          <w:p w14:paraId="73B457AF" w14:textId="251C438C" w:rsidR="00B11075" w:rsidRPr="00B11075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82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предлагаемое количество</w:t>
            </w:r>
            <w:r w:rsidR="004F4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объем тары;</w:t>
            </w:r>
          </w:p>
          <w:p w14:paraId="6894B800" w14:textId="2312406C" w:rsidR="00B11075" w:rsidRPr="00B11075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82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на клеймо (для технического освидетельствования баллонов), выданное уполномоченным органом или договор с предприятием, которое будет оказывать данную услугу и имеющее такое свидетельство.</w:t>
            </w:r>
          </w:p>
          <w:p w14:paraId="2C63D9B4" w14:textId="77777777" w:rsidR="00B11075" w:rsidRPr="00B11075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Коммерческое предложение, которое должно содержать: </w:t>
            </w:r>
          </w:p>
          <w:p w14:paraId="0DA391FB" w14:textId="48581585" w:rsidR="00B11075" w:rsidRPr="00B11075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="00B82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цену предложения за 1 кг без НДС (цена определяется участником с указанием условий поставки (</w:t>
            </w: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ИНКОТЕРМС-2020), а также с указанием на то, включены ли в цену, тара, расходы на транспортировку, страхование, уплату таможенных пошлин, налогов, сборов, СТ-1 и других обязательных платежей;</w:t>
            </w:r>
          </w:p>
          <w:p w14:paraId="5723F784" w14:textId="77777777" w:rsidR="00B11075" w:rsidRPr="00B11075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валюту платежа;</w:t>
            </w:r>
          </w:p>
          <w:p w14:paraId="19DB58AC" w14:textId="77777777" w:rsidR="00B11075" w:rsidRPr="00B11075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условия оплаты (предпочтительно не менее 45 календарных дней с даты поставки на склад Покупателя); </w:t>
            </w:r>
          </w:p>
          <w:p w14:paraId="0EE59089" w14:textId="77777777" w:rsidR="00B11075" w:rsidRPr="00B11075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условия поставки (предпочтительно – DAP г. Солигорск); </w:t>
            </w:r>
          </w:p>
          <w:p w14:paraId="01E0686B" w14:textId="61064F9D" w:rsidR="00B11075" w:rsidRPr="00B11075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сроки поставки;</w:t>
            </w:r>
          </w:p>
          <w:p w14:paraId="19127823" w14:textId="537493C8" w:rsidR="00B11075" w:rsidRPr="00B11075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срок действия коммерческого предложения (не менее </w:t>
            </w:r>
            <w:r w:rsidR="004F4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дней);</w:t>
            </w:r>
          </w:p>
          <w:p w14:paraId="364EEBC5" w14:textId="74979115" w:rsidR="00FC6C9B" w:rsidRPr="005F700A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экономический расчет уровня отпускных цен (тарифов)/уровень плановой рентабельности (наценки/надбавки).</w:t>
            </w:r>
          </w:p>
        </w:tc>
      </w:tr>
      <w:tr w:rsidR="00FC6C9B" w:rsidRPr="005F700A" w14:paraId="7CED94E2" w14:textId="77777777" w:rsidTr="00977BED">
        <w:trPr>
          <w:trHeight w:val="278"/>
        </w:trPr>
        <w:tc>
          <w:tcPr>
            <w:tcW w:w="2265" w:type="dxa"/>
            <w:gridSpan w:val="2"/>
            <w:tcBorders>
              <w:bottom w:val="nil"/>
            </w:tcBorders>
          </w:tcPr>
          <w:p w14:paraId="7E5B811B" w14:textId="77777777" w:rsidR="00FC6C9B" w:rsidRPr="005F700A" w:rsidRDefault="00FC6C9B" w:rsidP="00FC6C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Конечный срок подачи технико- коммерческого предложения</w:t>
            </w:r>
          </w:p>
        </w:tc>
        <w:tc>
          <w:tcPr>
            <w:tcW w:w="7658" w:type="dxa"/>
            <w:gridSpan w:val="5"/>
            <w:tcBorders>
              <w:bottom w:val="nil"/>
            </w:tcBorders>
          </w:tcPr>
          <w:p w14:paraId="1774F527" w14:textId="48BDEDFF" w:rsidR="00FC6C9B" w:rsidRPr="005F700A" w:rsidRDefault="00FC6C9B" w:rsidP="00FC6C9B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Не позднее </w:t>
            </w:r>
            <w:r w:rsidR="002E51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1D3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8</w:t>
            </w:r>
            <w:r w:rsidRPr="005F70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2E51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B8253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5F70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.202</w:t>
            </w:r>
            <w:r w:rsidR="002E51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5F70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F70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года.</w:t>
            </w:r>
            <w:r w:rsidRPr="005F7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6C9B" w:rsidRPr="005F700A" w14:paraId="350808D8" w14:textId="77777777" w:rsidTr="00977BED">
        <w:tc>
          <w:tcPr>
            <w:tcW w:w="2265" w:type="dxa"/>
            <w:gridSpan w:val="2"/>
            <w:tcBorders>
              <w:bottom w:val="single" w:sz="4" w:space="0" w:color="auto"/>
            </w:tcBorders>
          </w:tcPr>
          <w:p w14:paraId="41759963" w14:textId="77777777" w:rsidR="00FC6C9B" w:rsidRPr="005F700A" w:rsidRDefault="00FC6C9B" w:rsidP="00FC6C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Иные сведения</w:t>
            </w:r>
          </w:p>
        </w:tc>
        <w:tc>
          <w:tcPr>
            <w:tcW w:w="7658" w:type="dxa"/>
            <w:gridSpan w:val="5"/>
            <w:tcBorders>
              <w:bottom w:val="single" w:sz="4" w:space="0" w:color="auto"/>
            </w:tcBorders>
          </w:tcPr>
          <w:p w14:paraId="6623AFD4" w14:textId="77777777" w:rsidR="00B11075" w:rsidRPr="00B11075" w:rsidRDefault="00B11075" w:rsidP="00B11075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Заказчик имеет право проводить переговоры о снижении цен представленных предложений, а также об изменении иных условий коммерческих предложений в сторону их улучшения для заказчика (сокращение сроков поставки, улучшение условий оплаты, увеличение гарантийных сроков и т. д.) путем направления участникам писем о предоставлении к назначенному времени окончательных коммерческих предложений, с указанием наименьшей цены представленных предложений. </w:t>
            </w:r>
          </w:p>
          <w:p w14:paraId="021D51DA" w14:textId="77777777" w:rsidR="00B11075" w:rsidRPr="00B11075" w:rsidRDefault="00B11075" w:rsidP="00B11075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времени и месте предоставления окончательных коммерческих предложений (или об иных условиях проведения переговоров по снижению цены) участникам будет сообщено дополнительно.</w:t>
            </w:r>
          </w:p>
          <w:p w14:paraId="39D9D902" w14:textId="77777777" w:rsidR="00B11075" w:rsidRPr="00B11075" w:rsidRDefault="00B11075" w:rsidP="00B11075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 случае, если предложение представлено только одним участником, либо в результате отклонения осталось предложение одного участника заказчик вправе:</w:t>
            </w:r>
          </w:p>
          <w:p w14:paraId="75670023" w14:textId="56ABF29E" w:rsidR="00B11075" w:rsidRPr="00B11075" w:rsidRDefault="00B11075" w:rsidP="00B11075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признать победителем единственного участника конкурентной процедуры закупки, если его предложение соответствует требованиям документации о закупке</w:t>
            </w:r>
            <w:r w:rsidR="004F4331" w:rsidRPr="004F4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случае, если единственный участник конкурентной процедуры закупки, не является производителем или его сбытовой организацией (официальным торговым представителем), он может быть признан победителем при экономической нецелесообразности или невозможности закупки у производителей или их сбытовых организаций (официальных торговых представителей);</w:t>
            </w:r>
          </w:p>
          <w:p w14:paraId="0B7D2A77" w14:textId="77777777" w:rsidR="00B11075" w:rsidRPr="00B11075" w:rsidRDefault="00B11075" w:rsidP="00B11075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признать процедуру закупки несостоявшейся, при наличии согласия единственного участника и соответствии его предложения приглашению к процедуре оформления конкурентного листа провести процедуру закупки из одного источника и выбрать такого участника поставщиком (подрядчиком, исполнителем), если повторное проведение процедуры оформления конкурентного листа является нецелесообразным;</w:t>
            </w:r>
          </w:p>
          <w:p w14:paraId="5BD2D27F" w14:textId="77777777" w:rsidR="00B11075" w:rsidRPr="00B11075" w:rsidRDefault="00B11075" w:rsidP="00B11075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признать процедуру закупки несостоявшейся, провести повторную процедуру оформления конкурентного листа.</w:t>
            </w:r>
          </w:p>
          <w:p w14:paraId="41E245FA" w14:textId="77777777" w:rsidR="00B11075" w:rsidRPr="00B11075" w:rsidRDefault="00B11075" w:rsidP="00B11075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 рассмотрении предложений заказчик отклоняет предложения участников процедуры закупки, не являющихся производителем или его сбытовой организацией (официальным торговым представителем), в случае, если в процедуре закупки участвует не менее двух производителей и (или) сбытовых организаций (официальных торговых представителей) и цена предложения таких участников не ниже цены хотя бы одного участвующего в процедуре закупки производителя и (или) его сбытовой организации (официального торгового представителя).</w:t>
            </w:r>
          </w:p>
          <w:p w14:paraId="20A35A9E" w14:textId="77777777" w:rsidR="00B11075" w:rsidRPr="00B11075" w:rsidRDefault="00B11075" w:rsidP="00B11075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В ходе переговоров участники вправе снижать цену своего            предложения и изменять иные условия своих предложений в сторону их улучшения для заказчика (сокращать сроки поставки, улучшать условия оплаты, увеличивать гарантийные сроки т.д.). При этом участники </w:t>
            </w: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вправе не направлять своих представителей для участия в переговорах, а сообщить о снижении цен своих предложений (улучшений для заказчика иных условий) посредством направления информации в виде, позволяющем определить ее достоверность и убедиться в ее получении в установленные для переговоров сроки (почта, телеграф, телетайп, электронный документ, факсимильная связь и др.)</w:t>
            </w:r>
          </w:p>
          <w:p w14:paraId="35D82E39" w14:textId="77777777" w:rsidR="00B11075" w:rsidRPr="00B11075" w:rsidRDefault="00B11075" w:rsidP="00B11075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Заказчик или комиссия вправе отклонить все предложения до выбора наилучшего из них в случае:</w:t>
            </w:r>
          </w:p>
          <w:p w14:paraId="41721DD8" w14:textId="77777777" w:rsidR="00B11075" w:rsidRPr="00B11075" w:rsidRDefault="00B11075" w:rsidP="00B11075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отсутствия финансирования; </w:t>
            </w:r>
          </w:p>
          <w:p w14:paraId="51EFB8D7" w14:textId="2DF80CFF" w:rsidR="00B11075" w:rsidRPr="00B11075" w:rsidRDefault="00B11075" w:rsidP="00B11075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утраты заказчиком необходимости приобретения </w:t>
            </w:r>
            <w:r w:rsidR="00C5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товара</w:t>
            </w: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492F3FB" w14:textId="77777777" w:rsidR="00B11075" w:rsidRPr="00B11075" w:rsidRDefault="00B11075" w:rsidP="00B11075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изменения предмета закупки и (или) требований к квалификационным данным участников процедуры закупки;</w:t>
            </w:r>
          </w:p>
          <w:p w14:paraId="44A6E942" w14:textId="77777777" w:rsidR="00B11075" w:rsidRPr="00B11075" w:rsidRDefault="00B11075" w:rsidP="00B11075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 закупки признается несостоявшейся в случае отклонения всех предложений до выбора наилучшего из них, в том числе как содержащих экономически невыгодные для заказчика условия.</w:t>
            </w:r>
          </w:p>
          <w:p w14:paraId="524F533B" w14:textId="77777777" w:rsidR="00B11075" w:rsidRPr="00B11075" w:rsidRDefault="00B11075" w:rsidP="00B11075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После принятия решения о выборе поставщика либо завершения процедуры оформления конкурентного листа с иным результатом заказчик не позднее дня, следующего за днем принятия решения, уведомляет об этом всех участников. Решение о выборе поставщика считается принятым с даты его утверждения руководителем заказчика, а в случаях, установленных законодательством, уставом или органами управления заказчика - с даты его согласования с уполномоченным государственным органом (организацией) или органами управления заказчика.</w:t>
            </w:r>
          </w:p>
          <w:p w14:paraId="4838D87F" w14:textId="3AFB0288" w:rsidR="00B11075" w:rsidRPr="004F4331" w:rsidRDefault="00B11075" w:rsidP="00B11075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Подписанный заказчиком договор направляется выбранному поставщику в течение 5 (пяти) календарных дней</w:t>
            </w:r>
            <w:r w:rsidR="004F4331" w:rsidRPr="004F4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4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принятия решения о выборе Продавца.</w:t>
            </w:r>
          </w:p>
          <w:p w14:paraId="64AF52CA" w14:textId="47D666B7" w:rsidR="00FC6C9B" w:rsidRPr="005F700A" w:rsidRDefault="00B11075" w:rsidP="00B11075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Договор заключается в течение срока действия предложения, но не позднее чем в 5 (пяти) дневный срок со дня направления договора выбранному поставщику, на условиях его предложения и настоящего Приглашения.      </w:t>
            </w:r>
          </w:p>
        </w:tc>
      </w:tr>
    </w:tbl>
    <w:p w14:paraId="08E1B67F" w14:textId="77777777" w:rsidR="00BE77D7" w:rsidRDefault="00354D38" w:rsidP="00354D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</w:p>
    <w:p w14:paraId="10480ACE" w14:textId="5A1C8E4C" w:rsidR="005F700A" w:rsidRPr="005F700A" w:rsidRDefault="005F700A" w:rsidP="00354D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приглашение изложено на </w:t>
      </w:r>
      <w:r w:rsidR="003E0D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87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E0D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восьми</w:t>
      </w:r>
      <w:r w:rsidRPr="00687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5F70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имеет идентичное содержание для всех участников.</w:t>
      </w:r>
    </w:p>
    <w:p w14:paraId="36D34D7D" w14:textId="77777777" w:rsidR="005F700A" w:rsidRPr="005F700A" w:rsidRDefault="005F700A" w:rsidP="005F700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508747" w14:textId="3B6EE37E" w:rsidR="005F700A" w:rsidRPr="005F700A" w:rsidRDefault="003E0D53" w:rsidP="005F7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н</w:t>
      </w:r>
      <w:r w:rsidR="005F700A" w:rsidRPr="005F700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F700A" w:rsidRPr="005F7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химической  </w:t>
      </w:r>
    </w:p>
    <w:p w14:paraId="2362AAF4" w14:textId="53283148" w:rsidR="005F700A" w:rsidRPr="005F700A" w:rsidRDefault="005F700A" w:rsidP="005F7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нефтехимической продукции</w:t>
      </w:r>
      <w:r w:rsidRPr="005F70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70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70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70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="003E0D53">
        <w:rPr>
          <w:rFonts w:ascii="Times New Roman" w:eastAsia="Times New Roman" w:hAnsi="Times New Roman" w:cs="Times New Roman"/>
          <w:sz w:val="28"/>
          <w:szCs w:val="28"/>
          <w:lang w:eastAsia="ru-RU"/>
        </w:rPr>
        <w:t>Е.Л.Карпович</w:t>
      </w:r>
    </w:p>
    <w:p w14:paraId="1B45054B" w14:textId="77777777" w:rsidR="005F700A" w:rsidRPr="005F700A" w:rsidRDefault="005F700A" w:rsidP="005F7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E8DFFE" w14:textId="77777777" w:rsidR="005F700A" w:rsidRPr="005F700A" w:rsidRDefault="005F700A" w:rsidP="005F700A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Инженер отдела химической и </w:t>
      </w:r>
    </w:p>
    <w:p w14:paraId="1DE5F3A2" w14:textId="77777777" w:rsidR="005F700A" w:rsidRPr="005F700A" w:rsidRDefault="005F700A" w:rsidP="005F700A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нефтехимической продукции</w:t>
      </w:r>
      <w:r w:rsidRPr="005F70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70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70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Ю.А.Щука</w:t>
      </w:r>
    </w:p>
    <w:p w14:paraId="19C057F5" w14:textId="77777777" w:rsidR="005F700A" w:rsidRPr="005F700A" w:rsidRDefault="005F700A" w:rsidP="005F70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FB1E23" w14:textId="77777777" w:rsidR="005F700A" w:rsidRPr="005F700A" w:rsidRDefault="005F700A" w:rsidP="005F70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BFC6CE" w14:textId="77777777" w:rsidR="005F700A" w:rsidRPr="005F700A" w:rsidRDefault="005F700A" w:rsidP="005F70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C21CF9" w14:textId="77777777" w:rsidR="00C54C78" w:rsidRDefault="005F700A" w:rsidP="00DD4F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70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  <w:r w:rsidR="00354D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</w:p>
    <w:p w14:paraId="32F30BB7" w14:textId="77777777" w:rsidR="00C54C78" w:rsidRDefault="00C54C78" w:rsidP="00DD4F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64DFBC" w14:textId="77777777" w:rsidR="00C54C78" w:rsidRDefault="00C54C78" w:rsidP="00DD4F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C54C78" w:rsidSect="00BE77D7">
      <w:headerReference w:type="default" r:id="rId7"/>
      <w:footerReference w:type="default" r:id="rId8"/>
      <w:pgSz w:w="11906" w:h="16838" w:code="9"/>
      <w:pgMar w:top="1134" w:right="454" w:bottom="567" w:left="1701" w:header="709" w:footer="215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DBEDF" w14:textId="77777777" w:rsidR="00A719AA" w:rsidRDefault="00A719AA">
      <w:pPr>
        <w:spacing w:after="0" w:line="240" w:lineRule="auto"/>
      </w:pPr>
      <w:r>
        <w:separator/>
      </w:r>
    </w:p>
  </w:endnote>
  <w:endnote w:type="continuationSeparator" w:id="0">
    <w:p w14:paraId="44DA1AA8" w14:textId="77777777" w:rsidR="00A719AA" w:rsidRDefault="00A71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58CDE" w14:textId="77777777" w:rsidR="005C3354" w:rsidRDefault="00A719AA">
    <w:pPr>
      <w:pStyle w:val="a5"/>
      <w:jc w:val="right"/>
    </w:pPr>
  </w:p>
  <w:p w14:paraId="6179D206" w14:textId="77777777" w:rsidR="005C3354" w:rsidRDefault="00A719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F181F" w14:textId="77777777" w:rsidR="00A719AA" w:rsidRDefault="00A719AA">
      <w:pPr>
        <w:spacing w:after="0" w:line="240" w:lineRule="auto"/>
      </w:pPr>
      <w:r>
        <w:separator/>
      </w:r>
    </w:p>
  </w:footnote>
  <w:footnote w:type="continuationSeparator" w:id="0">
    <w:p w14:paraId="73B50828" w14:textId="77777777" w:rsidR="00A719AA" w:rsidRDefault="00A71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6"/>
        <w:szCs w:val="26"/>
      </w:rPr>
      <w:id w:val="-776951667"/>
      <w:docPartObj>
        <w:docPartGallery w:val="Page Numbers (Top of Page)"/>
        <w:docPartUnique/>
      </w:docPartObj>
    </w:sdtPr>
    <w:sdtEndPr/>
    <w:sdtContent>
      <w:p w14:paraId="44C7EC27" w14:textId="77777777" w:rsidR="00D90EB4" w:rsidRPr="00752E66" w:rsidRDefault="005F700A">
        <w:pPr>
          <w:pStyle w:val="a3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752E66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752E66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752E66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752E66">
          <w:rPr>
            <w:rFonts w:ascii="Times New Roman" w:hAnsi="Times New Roman" w:cs="Times New Roman"/>
            <w:sz w:val="26"/>
            <w:szCs w:val="26"/>
          </w:rPr>
          <w:t>2</w:t>
        </w:r>
        <w:r w:rsidRPr="00752E66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44BB683D" w14:textId="77777777" w:rsidR="00D90EB4" w:rsidRDefault="00A719A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78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8F78A1"/>
    <w:multiLevelType w:val="hybridMultilevel"/>
    <w:tmpl w:val="B670543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224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B097D6D"/>
    <w:multiLevelType w:val="multilevel"/>
    <w:tmpl w:val="10C6C0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BA7"/>
    <w:rsid w:val="0009739D"/>
    <w:rsid w:val="000A4E63"/>
    <w:rsid w:val="001238AB"/>
    <w:rsid w:val="00144AD5"/>
    <w:rsid w:val="001450DD"/>
    <w:rsid w:val="001B26B5"/>
    <w:rsid w:val="001B3F32"/>
    <w:rsid w:val="001D32C2"/>
    <w:rsid w:val="001E6178"/>
    <w:rsid w:val="00230579"/>
    <w:rsid w:val="0024543D"/>
    <w:rsid w:val="0027707F"/>
    <w:rsid w:val="002834B4"/>
    <w:rsid w:val="002D783C"/>
    <w:rsid w:val="002E5182"/>
    <w:rsid w:val="00316E83"/>
    <w:rsid w:val="00325D93"/>
    <w:rsid w:val="00332C6C"/>
    <w:rsid w:val="00340C55"/>
    <w:rsid w:val="00354D38"/>
    <w:rsid w:val="003564B3"/>
    <w:rsid w:val="003814A6"/>
    <w:rsid w:val="00391378"/>
    <w:rsid w:val="003924D4"/>
    <w:rsid w:val="003C3875"/>
    <w:rsid w:val="003E0D53"/>
    <w:rsid w:val="00414E69"/>
    <w:rsid w:val="0044419E"/>
    <w:rsid w:val="004F4331"/>
    <w:rsid w:val="005658E3"/>
    <w:rsid w:val="005E0CA2"/>
    <w:rsid w:val="005F700A"/>
    <w:rsid w:val="0062587D"/>
    <w:rsid w:val="00647AD0"/>
    <w:rsid w:val="006720D2"/>
    <w:rsid w:val="00673187"/>
    <w:rsid w:val="00687646"/>
    <w:rsid w:val="00715196"/>
    <w:rsid w:val="00741E57"/>
    <w:rsid w:val="007778C8"/>
    <w:rsid w:val="00792F00"/>
    <w:rsid w:val="007F0693"/>
    <w:rsid w:val="00817AB4"/>
    <w:rsid w:val="008C009D"/>
    <w:rsid w:val="008E5F6B"/>
    <w:rsid w:val="0090603B"/>
    <w:rsid w:val="009315E1"/>
    <w:rsid w:val="009660D7"/>
    <w:rsid w:val="00966E0C"/>
    <w:rsid w:val="00977BED"/>
    <w:rsid w:val="009B4B14"/>
    <w:rsid w:val="009B6544"/>
    <w:rsid w:val="00A3677C"/>
    <w:rsid w:val="00A719AA"/>
    <w:rsid w:val="00AD5984"/>
    <w:rsid w:val="00AE37C7"/>
    <w:rsid w:val="00B109A9"/>
    <w:rsid w:val="00B11075"/>
    <w:rsid w:val="00B8253B"/>
    <w:rsid w:val="00BA10D2"/>
    <w:rsid w:val="00BE77D7"/>
    <w:rsid w:val="00C26B4E"/>
    <w:rsid w:val="00C54C78"/>
    <w:rsid w:val="00C75C46"/>
    <w:rsid w:val="00C8638D"/>
    <w:rsid w:val="00D43525"/>
    <w:rsid w:val="00D56464"/>
    <w:rsid w:val="00DD4F18"/>
    <w:rsid w:val="00E12BA7"/>
    <w:rsid w:val="00E646F1"/>
    <w:rsid w:val="00EF716F"/>
    <w:rsid w:val="00F12C7C"/>
    <w:rsid w:val="00FA4E40"/>
    <w:rsid w:val="00FB1FCF"/>
    <w:rsid w:val="00FC6C9B"/>
    <w:rsid w:val="00FD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E0894"/>
  <w15:chartTrackingRefBased/>
  <w15:docId w15:val="{DD83EF74-FFB0-416F-A768-8D3E9874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700A"/>
  </w:style>
  <w:style w:type="paragraph" w:styleId="a5">
    <w:name w:val="footer"/>
    <w:basedOn w:val="a"/>
    <w:link w:val="a6"/>
    <w:uiPriority w:val="99"/>
    <w:unhideWhenUsed/>
    <w:rsid w:val="005F7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700A"/>
  </w:style>
  <w:style w:type="table" w:styleId="a7">
    <w:name w:val="Table Grid"/>
    <w:basedOn w:val="a1"/>
    <w:uiPriority w:val="39"/>
    <w:rsid w:val="005F7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354D38"/>
    <w:pPr>
      <w:widowControl w:val="0"/>
      <w:suppressAutoHyphens/>
      <w:spacing w:after="140" w:line="288" w:lineRule="auto"/>
    </w:pPr>
    <w:rPr>
      <w:rFonts w:ascii="Times New Roman" w:eastAsia="SimSun" w:hAnsi="Times New Roman" w:cs="Lucida Sans"/>
      <w:kern w:val="2"/>
      <w:sz w:val="28"/>
      <w:szCs w:val="24"/>
      <w:lang w:eastAsia="zh-CN" w:bidi="hi-IN"/>
    </w:rPr>
  </w:style>
  <w:style w:type="character" w:customStyle="1" w:styleId="a9">
    <w:name w:val="Основной текст Знак"/>
    <w:basedOn w:val="a0"/>
    <w:link w:val="a8"/>
    <w:rsid w:val="00354D38"/>
    <w:rPr>
      <w:rFonts w:ascii="Times New Roman" w:eastAsia="SimSun" w:hAnsi="Times New Roman" w:cs="Lucida Sans"/>
      <w:kern w:val="2"/>
      <w:sz w:val="28"/>
      <w:szCs w:val="24"/>
      <w:lang w:eastAsia="zh-CN" w:bidi="hi-IN"/>
    </w:rPr>
  </w:style>
  <w:style w:type="paragraph" w:styleId="aa">
    <w:name w:val="List Paragraph"/>
    <w:basedOn w:val="a"/>
    <w:uiPriority w:val="34"/>
    <w:qFormat/>
    <w:rsid w:val="00354D38"/>
    <w:pPr>
      <w:ind w:left="720"/>
      <w:contextualSpacing/>
    </w:pPr>
  </w:style>
  <w:style w:type="paragraph" w:customStyle="1" w:styleId="ab">
    <w:name w:val="Содержимое таблицы"/>
    <w:basedOn w:val="a"/>
    <w:qFormat/>
    <w:rsid w:val="00354D3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2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8</Pages>
  <Words>3365</Words>
  <Characters>19185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Щука Юлия Анатольевна</dc:creator>
  <cp:keywords/>
  <dc:description/>
  <cp:lastModifiedBy>Щука Юлия Анатольевна</cp:lastModifiedBy>
  <cp:revision>44</cp:revision>
  <cp:lastPrinted>2025-08-01T09:22:00Z</cp:lastPrinted>
  <dcterms:created xsi:type="dcterms:W3CDTF">2024-12-11T08:12:00Z</dcterms:created>
  <dcterms:modified xsi:type="dcterms:W3CDTF">2025-08-01T09:31:00Z</dcterms:modified>
</cp:coreProperties>
</file>